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cs="Arial"/>
          <w:b/>
          <w:sz w:val="28"/>
          <w:szCs w:val="28"/>
        </w:rPr>
      </w:pPr>
      <w:r>
        <w:rPr>
          <w:rFonts w:ascii="Arial" w:hAnsi="Arial" w:cs="Arial"/>
          <w:b/>
          <w:sz w:val="28"/>
          <w:szCs w:val="28"/>
        </w:rPr>
        <w:t>Årsmøde i LTS 15.05.2019 kl. 17.10</w:t>
      </w:r>
    </w:p>
    <w:p>
      <w:pPr>
        <w:rPr>
          <w:rFonts w:ascii="Arial" w:hAnsi="Arial" w:cs="Arial"/>
        </w:rPr>
      </w:pPr>
    </w:p>
    <w:p>
      <w:pPr>
        <w:rPr>
          <w:rFonts w:ascii="Arial" w:hAnsi="Arial" w:cs="Arial"/>
        </w:rPr>
      </w:pPr>
      <w:r>
        <w:rPr>
          <w:rFonts w:ascii="Arial" w:hAnsi="Arial" w:cs="Arial"/>
        </w:rPr>
        <w:t>Fraværende fra bestyrelsen: Carl Bidstrup-Nielsen, Egon Weinreich, som begge udtræder officielt på Årsmødet.</w:t>
      </w:r>
    </w:p>
    <w:p>
      <w:pPr>
        <w:rPr>
          <w:rFonts w:ascii="Arial" w:hAnsi="Arial" w:cs="Arial"/>
        </w:rPr>
      </w:pPr>
    </w:p>
    <w:p>
      <w:pPr>
        <w:rPr>
          <w:rFonts w:ascii="Arial" w:hAnsi="Arial" w:cs="Arial"/>
        </w:rPr>
      </w:pPr>
      <w:r>
        <w:rPr>
          <w:rFonts w:ascii="Arial" w:hAnsi="Arial" w:cs="Arial"/>
        </w:rPr>
        <w:t>Referent:</w:t>
      </w:r>
      <w:r>
        <w:rPr>
          <w:rFonts w:ascii="Arial" w:hAnsi="Arial" w:cs="Arial"/>
        </w:rPr>
        <w:tab/>
      </w:r>
      <w:r>
        <w:rPr>
          <w:rFonts w:ascii="Arial" w:hAnsi="Arial" w:cs="Arial"/>
        </w:rPr>
        <w:t>Birgitte Jarner</w:t>
      </w:r>
    </w:p>
    <w:p>
      <w:pPr>
        <w:rPr>
          <w:rFonts w:ascii="Arial" w:hAnsi="Arial" w:cs="Arial"/>
        </w:rPr>
      </w:pPr>
    </w:p>
    <w:p>
      <w:pPr>
        <w:rPr>
          <w:rFonts w:ascii="Arial" w:hAnsi="Arial" w:cs="Arial"/>
        </w:rPr>
      </w:pPr>
      <w:r>
        <w:rPr>
          <w:rFonts w:ascii="Arial" w:hAnsi="Arial" w:cs="Arial"/>
        </w:rPr>
        <w:t>Der var tilmeldt 34 medlemmer til årsmødet og bespisning. Der ankom enkelte under mødet. Det præcise antal fremmødte medlemmer kan ikke afgøres.</w:t>
      </w:r>
    </w:p>
    <w:p>
      <w:pPr>
        <w:rPr>
          <w:rFonts w:ascii="Arial" w:hAnsi="Arial" w:cs="Arial"/>
        </w:rPr>
      </w:pPr>
    </w:p>
    <w:p>
      <w:pPr>
        <w:spacing w:after="0"/>
        <w:rPr>
          <w:rFonts w:ascii="Arial" w:hAnsi="Arial" w:cs="Arial"/>
        </w:rPr>
      </w:pPr>
      <w:r>
        <w:rPr>
          <w:rFonts w:ascii="Arial" w:hAnsi="Arial" w:cs="Arial"/>
        </w:rPr>
        <w:t>Dagsordenen punkt:</w:t>
      </w:r>
    </w:p>
    <w:p>
      <w:pPr>
        <w:spacing w:after="0"/>
        <w:rPr>
          <w:rFonts w:ascii="Arial" w:hAnsi="Arial" w:cs="Arial"/>
        </w:rPr>
      </w:pPr>
    </w:p>
    <w:p>
      <w:pPr>
        <w:spacing w:after="0"/>
        <w:rPr>
          <w:rFonts w:ascii="Arial" w:hAnsi="Arial" w:cs="Arial"/>
          <w:b/>
        </w:rPr>
      </w:pPr>
      <w:r>
        <w:rPr>
          <w:rFonts w:ascii="Arial" w:hAnsi="Arial" w:cs="Arial"/>
        </w:rPr>
        <w:t>1)</w:t>
      </w:r>
      <w:r>
        <w:rPr>
          <w:rFonts w:ascii="Arial" w:hAnsi="Arial" w:cs="Arial"/>
        </w:rPr>
        <w:tab/>
      </w:r>
      <w:r>
        <w:rPr>
          <w:rFonts w:ascii="Arial" w:hAnsi="Arial" w:cs="Arial"/>
          <w:b/>
        </w:rPr>
        <w:t>Valg af dirigent</w:t>
      </w:r>
    </w:p>
    <w:p>
      <w:pPr>
        <w:spacing w:after="0"/>
        <w:ind w:firstLine="1304"/>
        <w:rPr>
          <w:rFonts w:ascii="Arial" w:hAnsi="Arial" w:cs="Arial"/>
        </w:rPr>
      </w:pPr>
      <w:r>
        <w:rPr>
          <w:rFonts w:ascii="Arial" w:hAnsi="Arial" w:cs="Arial"/>
        </w:rPr>
        <w:t xml:space="preserve">Bjørn bød velkommen og foreslog Søren Jarner som dirigent, der var ikke andre </w:t>
      </w:r>
      <w:r>
        <w:rPr>
          <w:rFonts w:ascii="Arial" w:hAnsi="Arial" w:cs="Arial"/>
        </w:rPr>
        <w:tab/>
      </w:r>
      <w:r>
        <w:rPr>
          <w:rFonts w:ascii="Arial" w:hAnsi="Arial" w:cs="Arial"/>
        </w:rPr>
        <w:t xml:space="preserve">forslag. Dirigenten gennemgik indkaldelsen mv. og konstaterede den i </w:t>
      </w:r>
      <w:r>
        <w:rPr>
          <w:rFonts w:ascii="Arial" w:hAnsi="Arial" w:cs="Arial"/>
        </w:rPr>
        <w:tab/>
      </w:r>
      <w:r>
        <w:rPr>
          <w:rFonts w:ascii="Arial" w:hAnsi="Arial" w:cs="Arial"/>
        </w:rPr>
        <w:t xml:space="preserve">overensstemmelse med vedtægternes bestemmelser og således lovligt indvarslet </w:t>
      </w:r>
      <w:r>
        <w:rPr>
          <w:rFonts w:ascii="Arial" w:hAnsi="Arial" w:cs="Arial"/>
        </w:rPr>
        <w:tab/>
      </w:r>
      <w:r>
        <w:rPr>
          <w:rFonts w:ascii="Arial" w:hAnsi="Arial" w:cs="Arial"/>
        </w:rPr>
        <w:t>efter gældende vedtægter. Dirigenten gav herefter ordet til formanden Bjørn.</w:t>
      </w:r>
    </w:p>
    <w:p>
      <w:pPr>
        <w:spacing w:after="0"/>
        <w:rPr>
          <w:rFonts w:ascii="Arial" w:hAnsi="Arial" w:cs="Arial"/>
        </w:rPr>
      </w:pPr>
    </w:p>
    <w:p>
      <w:pPr>
        <w:spacing w:after="0"/>
        <w:ind w:left="1304" w:hanging="1304"/>
        <w:rPr>
          <w:rFonts w:ascii="Arial" w:hAnsi="Arial" w:cs="Arial"/>
          <w:b/>
        </w:rPr>
      </w:pPr>
      <w:r>
        <w:rPr>
          <w:rFonts w:ascii="Arial" w:hAnsi="Arial" w:cs="Arial"/>
        </w:rPr>
        <w:t>2)</w:t>
      </w:r>
      <w:r>
        <w:rPr>
          <w:rFonts w:ascii="Arial" w:hAnsi="Arial" w:cs="Arial"/>
        </w:rPr>
        <w:tab/>
      </w:r>
      <w:r>
        <w:rPr>
          <w:rFonts w:ascii="Arial" w:hAnsi="Arial" w:cs="Arial"/>
          <w:b/>
        </w:rPr>
        <w:t>Beretning ved formanden</w:t>
      </w:r>
    </w:p>
    <w:p>
      <w:pPr>
        <w:spacing w:after="0"/>
        <w:ind w:left="1304" w:hanging="1304"/>
        <w:rPr>
          <w:rFonts w:ascii="Arial" w:hAnsi="Arial" w:cs="Arial"/>
        </w:rPr>
      </w:pPr>
      <w:r>
        <w:rPr>
          <w:rFonts w:ascii="Arial" w:hAnsi="Arial" w:cs="Arial"/>
        </w:rPr>
        <w:tab/>
      </w:r>
      <w:r>
        <w:rPr>
          <w:rFonts w:ascii="Arial" w:hAnsi="Arial" w:cs="Arial"/>
        </w:rPr>
        <w:t>Bjørn gennemgik sin beretning, som bliver offentliggjort på LTS’ hjemmeside.</w:t>
      </w:r>
    </w:p>
    <w:p>
      <w:pPr>
        <w:spacing w:after="0"/>
        <w:ind w:left="1304"/>
        <w:rPr>
          <w:rFonts w:ascii="Arial" w:hAnsi="Arial" w:cs="Arial"/>
        </w:rPr>
      </w:pPr>
      <w:r>
        <w:rPr>
          <w:rFonts w:ascii="Arial" w:hAnsi="Arial" w:cs="Arial"/>
        </w:rPr>
        <w:t>Der henvises dertil.</w:t>
      </w:r>
    </w:p>
    <w:p>
      <w:pPr>
        <w:spacing w:after="0"/>
        <w:ind w:left="1304"/>
        <w:rPr>
          <w:rFonts w:ascii="Arial" w:hAnsi="Arial" w:cs="Arial"/>
        </w:rPr>
      </w:pPr>
      <w:r>
        <w:rPr>
          <w:rFonts w:ascii="Arial" w:hAnsi="Arial" w:cs="Arial"/>
        </w:rPr>
        <w:t>Christian oplyste, at ”fall</w:t>
      </w:r>
      <w:r>
        <w:rPr>
          <w:rFonts w:ascii="Arial" w:hAnsi="Arial" w:cs="Arial"/>
          <w:lang w:val="da-DK"/>
        </w:rPr>
        <w:t>ing</w:t>
      </w:r>
      <w:r>
        <w:rPr>
          <w:rFonts w:ascii="Arial" w:hAnsi="Arial" w:cs="Arial"/>
        </w:rPr>
        <w:t xml:space="preserve"> target” kan skydes 2 mod hinanden.</w:t>
      </w:r>
    </w:p>
    <w:p>
      <w:pPr>
        <w:spacing w:after="0"/>
        <w:ind w:left="1304"/>
        <w:rPr>
          <w:rFonts w:ascii="Arial" w:hAnsi="Arial" w:cs="Arial"/>
        </w:rPr>
      </w:pPr>
      <w:r>
        <w:rPr>
          <w:rFonts w:ascii="Arial" w:hAnsi="Arial" w:cs="Arial"/>
        </w:rPr>
        <w:t>Beretningen blev godkendt ved akklamation.</w:t>
      </w:r>
    </w:p>
    <w:p>
      <w:pPr>
        <w:spacing w:after="0"/>
        <w:ind w:left="1304"/>
        <w:rPr>
          <w:rFonts w:ascii="Arial" w:hAnsi="Arial" w:cs="Arial"/>
        </w:rPr>
      </w:pPr>
    </w:p>
    <w:p>
      <w:pPr>
        <w:spacing w:after="0"/>
        <w:rPr>
          <w:rFonts w:ascii="Arial" w:hAnsi="Arial" w:cs="Arial"/>
          <w:b/>
        </w:rPr>
      </w:pPr>
      <w:r>
        <w:rPr>
          <w:rFonts w:ascii="Arial" w:hAnsi="Arial" w:cs="Arial"/>
        </w:rPr>
        <w:t>3)</w:t>
      </w:r>
      <w:r>
        <w:rPr>
          <w:rFonts w:ascii="Arial" w:hAnsi="Arial" w:cs="Arial"/>
        </w:rPr>
        <w:tab/>
      </w:r>
      <w:r>
        <w:rPr>
          <w:rFonts w:ascii="Arial" w:hAnsi="Arial" w:cs="Arial"/>
          <w:b/>
        </w:rPr>
        <w:t>Regnskab: Fremlæggelse til godkendelse</w:t>
      </w:r>
    </w:p>
    <w:p>
      <w:pPr>
        <w:spacing w:after="0"/>
        <w:ind w:left="1304" w:firstLine="4"/>
        <w:rPr>
          <w:rFonts w:ascii="Arial" w:hAnsi="Arial" w:cs="Arial"/>
        </w:rPr>
      </w:pPr>
      <w:r>
        <w:rPr>
          <w:rFonts w:ascii="Arial" w:hAnsi="Arial" w:cs="Arial"/>
        </w:rPr>
        <w:t>Regnskabet var udsendt med indkaldelsen. Stig bemærkede, at der ofte er betalinger på Mobil-pay og at placering af disse besværliggøres, når det ikke klart fremgår hvad betalingen vedrører. Yderligere har det ikke været nemmere efter nedlæggelsen af henholdsvis ON og NOVO skytteforeningerne. Stig oplyste, at der beregnes gebyr på hver betaling med 0,75 kr.</w:t>
      </w:r>
    </w:p>
    <w:p>
      <w:pPr>
        <w:spacing w:after="0"/>
        <w:ind w:left="1304" w:firstLine="4"/>
        <w:rPr>
          <w:rFonts w:ascii="Arial" w:hAnsi="Arial" w:cs="Arial"/>
        </w:rPr>
      </w:pPr>
      <w:r>
        <w:rPr>
          <w:rFonts w:ascii="Arial" w:hAnsi="Arial" w:cs="Arial"/>
        </w:rPr>
        <w:t>Stig oplyste videre, at der er indkøbt en pistol, og der er indkøbt krudt sammen med SKL.</w:t>
      </w:r>
    </w:p>
    <w:p>
      <w:pPr>
        <w:spacing w:after="0"/>
        <w:ind w:left="1304" w:firstLine="4"/>
        <w:rPr>
          <w:rFonts w:ascii="Arial" w:hAnsi="Arial" w:cs="Arial"/>
        </w:rPr>
      </w:pPr>
      <w:r>
        <w:rPr>
          <w:rFonts w:ascii="Arial" w:hAnsi="Arial" w:cs="Arial"/>
        </w:rPr>
        <w:t>Regnskabet blev godkendt ved akklamation.</w:t>
      </w:r>
    </w:p>
    <w:p>
      <w:pPr>
        <w:spacing w:after="0"/>
        <w:rPr>
          <w:rFonts w:ascii="Arial" w:hAnsi="Arial" w:cs="Arial"/>
        </w:rPr>
      </w:pPr>
    </w:p>
    <w:p>
      <w:pPr>
        <w:spacing w:after="0"/>
        <w:rPr>
          <w:rFonts w:ascii="Arial" w:hAnsi="Arial" w:cs="Arial"/>
          <w:b/>
        </w:rPr>
      </w:pPr>
      <w:r>
        <w:rPr>
          <w:rFonts w:ascii="Arial" w:hAnsi="Arial" w:cs="Arial"/>
        </w:rPr>
        <w:t>4)</w:t>
      </w:r>
      <w:r>
        <w:rPr>
          <w:rFonts w:ascii="Arial" w:hAnsi="Arial" w:cs="Arial"/>
        </w:rPr>
        <w:tab/>
      </w:r>
      <w:r>
        <w:rPr>
          <w:rFonts w:ascii="Arial" w:hAnsi="Arial" w:cs="Arial"/>
          <w:b/>
        </w:rPr>
        <w:t>Budget</w:t>
      </w:r>
      <w:r>
        <w:rPr>
          <w:rFonts w:ascii="Arial" w:hAnsi="Arial" w:cs="Arial"/>
          <w:b/>
        </w:rPr>
        <w:tab/>
      </w:r>
    </w:p>
    <w:p>
      <w:pPr>
        <w:spacing w:after="0"/>
        <w:ind w:left="1304" w:firstLine="4"/>
        <w:rPr>
          <w:rFonts w:ascii="Arial" w:hAnsi="Arial" w:cs="Arial"/>
        </w:rPr>
      </w:pPr>
      <w:r>
        <w:rPr>
          <w:rFonts w:ascii="Arial" w:hAnsi="Arial" w:cs="Arial"/>
        </w:rPr>
        <w:t>Jesper Sivertsen spurgte om det kan ses i budgettet, hvor meget der betales via Mobil-Pay, hvilket Stig oplyste, at det kan man ikke. En del af dette punkt blev gennemgået under regnskabsgennemgangen, og der var ikke yderligere bemærkninger hertil. Under gennemgange af punkt 3 havde Carsten spurgt til de fremlagte tal var et led i regnskabet, da det med cirkatal ikke kunne godkendes i regnskabet. Stig svarede, at det var budgettal, som er fremadrettet til 2019 regnskabet og således ikke indgår i 2018 regnskabet.</w:t>
      </w:r>
    </w:p>
    <w:p>
      <w:pPr>
        <w:spacing w:after="0"/>
        <w:rPr>
          <w:rFonts w:ascii="Arial" w:hAnsi="Arial" w:cs="Arial"/>
        </w:rPr>
      </w:pPr>
      <w:r>
        <w:rPr>
          <w:rFonts w:ascii="Arial" w:hAnsi="Arial" w:cs="Arial"/>
          <w:b/>
        </w:rPr>
        <w:tab/>
      </w:r>
      <w:r>
        <w:rPr>
          <w:rFonts w:ascii="Arial" w:hAnsi="Arial" w:cs="Arial"/>
        </w:rPr>
        <w:t>Punktet budget blev herefter godkendt ved akklamation.</w:t>
      </w:r>
    </w:p>
    <w:p>
      <w:pPr>
        <w:spacing w:after="0"/>
        <w:rPr>
          <w:rFonts w:ascii="Arial" w:hAnsi="Arial" w:cs="Arial"/>
          <w:b/>
        </w:rPr>
      </w:pPr>
    </w:p>
    <w:p>
      <w:pPr>
        <w:spacing w:after="0"/>
        <w:rPr>
          <w:rFonts w:ascii="Arial" w:hAnsi="Arial" w:cs="Arial"/>
        </w:rPr>
      </w:pPr>
    </w:p>
    <w:p>
      <w:pPr>
        <w:spacing w:after="0"/>
        <w:rPr>
          <w:rFonts w:ascii="Arial" w:hAnsi="Arial" w:cs="Arial"/>
          <w:b/>
        </w:rPr>
      </w:pPr>
      <w:r>
        <w:rPr>
          <w:rFonts w:ascii="Arial" w:hAnsi="Arial" w:cs="Arial"/>
        </w:rPr>
        <w:t>5)</w:t>
      </w:r>
      <w:r>
        <w:rPr>
          <w:rFonts w:ascii="Arial" w:hAnsi="Arial" w:cs="Arial"/>
        </w:rPr>
        <w:tab/>
      </w:r>
      <w:r>
        <w:rPr>
          <w:rFonts w:ascii="Arial" w:hAnsi="Arial" w:cs="Arial"/>
          <w:b/>
        </w:rPr>
        <w:t>Indkomne forslag</w:t>
      </w:r>
    </w:p>
    <w:p>
      <w:pPr>
        <w:spacing w:after="0"/>
        <w:rPr>
          <w:rFonts w:ascii="Arial" w:hAnsi="Arial" w:cs="Arial"/>
          <w:b/>
        </w:rPr>
      </w:pPr>
      <w:r>
        <w:rPr>
          <w:rFonts w:ascii="Arial" w:hAnsi="Arial" w:cs="Arial"/>
          <w:b/>
        </w:rPr>
        <w:tab/>
      </w:r>
      <w:r>
        <w:rPr>
          <w:rFonts w:ascii="Arial" w:hAnsi="Arial" w:cs="Arial"/>
          <w:b/>
        </w:rPr>
        <w:t>A) Bestyrelsens forslag om bemyndigelse i forsikringsspørgsmål</w:t>
      </w:r>
    </w:p>
    <w:p>
      <w:pPr>
        <w:spacing w:after="0"/>
        <w:rPr>
          <w:rFonts w:ascii="Arial" w:hAnsi="Arial" w:cs="Arial"/>
          <w:b/>
        </w:rPr>
      </w:pPr>
      <w:r>
        <w:rPr>
          <w:rFonts w:ascii="Arial" w:hAnsi="Arial" w:cs="Arial"/>
          <w:b/>
        </w:rPr>
        <w:tab/>
      </w:r>
      <w:r>
        <w:rPr>
          <w:rFonts w:ascii="Arial" w:hAnsi="Arial" w:cs="Arial"/>
          <w:b/>
        </w:rPr>
        <w:t>B) Indkomne forslag</w:t>
      </w:r>
    </w:p>
    <w:p>
      <w:pPr>
        <w:spacing w:after="0"/>
        <w:rPr>
          <w:rFonts w:ascii="Arial" w:hAnsi="Arial" w:cs="Arial"/>
        </w:rPr>
      </w:pPr>
      <w:r>
        <w:rPr>
          <w:rFonts w:ascii="Arial" w:hAnsi="Arial" w:cs="Arial"/>
          <w:b/>
        </w:rPr>
        <w:tab/>
      </w:r>
      <w:r>
        <w:rPr>
          <w:rFonts w:ascii="Arial" w:hAnsi="Arial" w:cs="Arial"/>
        </w:rPr>
        <w:t>A) Søren gennemgik 3 selskabers tilbud til foreningen. Vi er i dag forsikret i ALKA.</w:t>
      </w:r>
    </w:p>
    <w:p>
      <w:pPr>
        <w:spacing w:after="0"/>
        <w:rPr>
          <w:rFonts w:ascii="Arial" w:hAnsi="Arial" w:cs="Arial"/>
        </w:rPr>
      </w:pPr>
      <w:r>
        <w:rPr>
          <w:rFonts w:ascii="Arial" w:hAnsi="Arial" w:cs="Arial"/>
        </w:rPr>
        <w:tab/>
      </w:r>
      <w:r>
        <w:rPr>
          <w:rFonts w:ascii="Arial" w:hAnsi="Arial" w:cs="Arial"/>
        </w:rPr>
        <w:t xml:space="preserve">Spørgsmålet er om vi kan ”selvforsikre” os ved henlæggelse til en forsikringsfond </w:t>
      </w:r>
      <w:r>
        <w:rPr>
          <w:rFonts w:ascii="Arial" w:hAnsi="Arial" w:cs="Arial"/>
        </w:rPr>
        <w:tab/>
      </w:r>
      <w:r>
        <w:rPr>
          <w:rFonts w:ascii="Arial" w:hAnsi="Arial" w:cs="Arial"/>
        </w:rPr>
        <w:t>eller vi skal acceptere et af de afgivne tilbud. Skema vedlægges til illustration.</w:t>
      </w:r>
    </w:p>
    <w:p>
      <w:pPr>
        <w:spacing w:after="0"/>
        <w:rPr>
          <w:rFonts w:ascii="Arial" w:hAnsi="Arial" w:cs="Arial"/>
        </w:rPr>
      </w:pPr>
      <w:r>
        <w:rPr>
          <w:rFonts w:ascii="Arial" w:hAnsi="Arial" w:cs="Arial"/>
        </w:rPr>
        <w:tab/>
      </w:r>
      <w:r>
        <w:rPr>
          <w:rFonts w:ascii="Arial" w:hAnsi="Arial" w:cs="Arial"/>
        </w:rPr>
        <w:t xml:space="preserve">Hvis vi henlægger til en egen konto, kan vi risikere, at vi ikke opfylder kommunens </w:t>
      </w:r>
      <w:r>
        <w:rPr>
          <w:rFonts w:ascii="Arial" w:hAnsi="Arial" w:cs="Arial"/>
        </w:rPr>
        <w:tab/>
      </w:r>
      <w:r>
        <w:rPr>
          <w:rFonts w:ascii="Arial" w:hAnsi="Arial" w:cs="Arial"/>
        </w:rPr>
        <w:t>krav til at vi ikke pålægges indkomstskat, i.e. eventuelle renter for at inflationssikre.</w:t>
      </w:r>
      <w:r>
        <w:rPr>
          <w:rFonts w:ascii="Arial" w:hAnsi="Arial" w:cs="Arial"/>
        </w:rPr>
        <w:tab/>
      </w:r>
      <w:r>
        <w:rPr>
          <w:rFonts w:ascii="Arial" w:hAnsi="Arial" w:cs="Arial"/>
        </w:rPr>
        <w:t xml:space="preserve">Niels Henrik spurgte, om man kunne tegne bestyrelsesansvar alene? Søren svarede, </w:t>
      </w:r>
      <w:r>
        <w:rPr>
          <w:rFonts w:ascii="Arial" w:hAnsi="Arial" w:cs="Arial"/>
        </w:rPr>
        <w:tab/>
      </w:r>
      <w:r>
        <w:rPr>
          <w:rFonts w:ascii="Arial" w:hAnsi="Arial" w:cs="Arial"/>
        </w:rPr>
        <w:t>at det kan man godt.</w:t>
      </w:r>
    </w:p>
    <w:p>
      <w:pPr>
        <w:spacing w:after="0"/>
        <w:rPr>
          <w:rFonts w:ascii="Arial" w:hAnsi="Arial" w:cs="Arial"/>
        </w:rPr>
      </w:pPr>
      <w:r>
        <w:rPr>
          <w:rFonts w:ascii="Arial" w:hAnsi="Arial" w:cs="Arial"/>
        </w:rPr>
        <w:tab/>
      </w:r>
      <w:r>
        <w:rPr>
          <w:rFonts w:ascii="Arial" w:hAnsi="Arial" w:cs="Arial"/>
        </w:rPr>
        <w:t xml:space="preserve">Valdemar var af den mening, at man nok burde have en forsikring til dækning efter </w:t>
      </w:r>
      <w:r>
        <w:rPr>
          <w:rFonts w:ascii="Arial" w:hAnsi="Arial" w:cs="Arial"/>
        </w:rPr>
        <w:tab/>
      </w:r>
      <w:r>
        <w:rPr>
          <w:rFonts w:ascii="Arial" w:hAnsi="Arial" w:cs="Arial"/>
        </w:rPr>
        <w:t xml:space="preserve">bonus pater princippet (Bonus Pater familias er begrebet, hvordan en god familiefar </w:t>
      </w:r>
      <w:r>
        <w:rPr>
          <w:rFonts w:ascii="Arial" w:hAnsi="Arial" w:cs="Arial"/>
        </w:rPr>
        <w:tab/>
      </w:r>
      <w:r>
        <w:rPr>
          <w:rFonts w:ascii="Arial" w:hAnsi="Arial" w:cs="Arial"/>
        </w:rPr>
        <w:t xml:space="preserve">ville handle). Søren svarede, at det under alle omstændigheder skal med i </w:t>
      </w:r>
      <w:r>
        <w:rPr>
          <w:rFonts w:ascii="Arial" w:hAnsi="Arial" w:cs="Arial"/>
        </w:rPr>
        <w:tab/>
      </w:r>
      <w:r>
        <w:rPr>
          <w:rFonts w:ascii="Arial" w:hAnsi="Arial" w:cs="Arial"/>
        </w:rPr>
        <w:t xml:space="preserve">betragtning. Når muligheden er opstået er det for en vurdering af, hvorvidt klubben </w:t>
      </w:r>
      <w:r>
        <w:rPr>
          <w:rFonts w:ascii="Arial" w:hAnsi="Arial" w:cs="Arial"/>
        </w:rPr>
        <w:tab/>
      </w:r>
      <w:r>
        <w:rPr>
          <w:rFonts w:ascii="Arial" w:hAnsi="Arial" w:cs="Arial"/>
        </w:rPr>
        <w:t xml:space="preserve">overhovedet kan komme i en skade situation med de afgivne tilbud fra </w:t>
      </w:r>
      <w:r>
        <w:rPr>
          <w:rFonts w:ascii="Arial" w:hAnsi="Arial" w:cs="Arial"/>
        </w:rPr>
        <w:tab/>
      </w:r>
      <w:r>
        <w:rPr>
          <w:rFonts w:ascii="Arial" w:hAnsi="Arial" w:cs="Arial"/>
        </w:rPr>
        <w:t xml:space="preserve">forsikringsselskaberne. </w:t>
      </w:r>
    </w:p>
    <w:p>
      <w:pPr>
        <w:spacing w:after="0"/>
        <w:rPr>
          <w:rFonts w:ascii="Arial" w:hAnsi="Arial" w:cs="Arial"/>
        </w:rPr>
      </w:pPr>
      <w:r>
        <w:rPr>
          <w:rFonts w:ascii="Arial" w:hAnsi="Arial" w:cs="Arial"/>
        </w:rPr>
        <w:tab/>
      </w:r>
      <w:r>
        <w:rPr>
          <w:rFonts w:ascii="Arial" w:hAnsi="Arial" w:cs="Arial"/>
        </w:rPr>
        <w:t xml:space="preserve">Bestyrelsens har ikke endeligt besluttet sig, men årsagen var derfor, om Årsmødet </w:t>
      </w:r>
      <w:r>
        <w:rPr>
          <w:rFonts w:ascii="Arial" w:hAnsi="Arial" w:cs="Arial"/>
        </w:rPr>
        <w:tab/>
      </w:r>
      <w:r>
        <w:rPr>
          <w:rFonts w:ascii="Arial" w:hAnsi="Arial" w:cs="Arial"/>
        </w:rPr>
        <w:t>kunne give til bestyrelsen med følgende tekst: ”</w:t>
      </w:r>
      <w:r>
        <w:rPr>
          <w:rFonts w:ascii="Arial" w:hAnsi="Arial" w:cs="Arial"/>
          <w:i/>
        </w:rPr>
        <w:t xml:space="preserve">Årsmødet bemyndiger bestyrelsen til </w:t>
      </w:r>
      <w:r>
        <w:rPr>
          <w:rFonts w:ascii="Arial" w:hAnsi="Arial" w:cs="Arial"/>
          <w:i/>
        </w:rPr>
        <w:tab/>
      </w:r>
      <w:r>
        <w:rPr>
          <w:rFonts w:ascii="Arial" w:hAnsi="Arial" w:cs="Arial"/>
          <w:i/>
        </w:rPr>
        <w:t xml:space="preserve">at beslutte placering af forsikringer for foreningen inklusive tegning af </w:t>
      </w:r>
      <w:r>
        <w:rPr>
          <w:rFonts w:ascii="Arial" w:hAnsi="Arial" w:cs="Arial"/>
          <w:i/>
        </w:rPr>
        <w:tab/>
      </w:r>
      <w:r>
        <w:rPr>
          <w:rFonts w:ascii="Arial" w:hAnsi="Arial" w:cs="Arial"/>
          <w:i/>
        </w:rPr>
        <w:t>bestyrelsesansvarsforsikring.”</w:t>
      </w:r>
      <w:r>
        <w:rPr>
          <w:rFonts w:ascii="Arial" w:hAnsi="Arial" w:cs="Arial"/>
        </w:rPr>
        <w:t xml:space="preserve"> Årsmødet afgav denne bemyndigelse enstemmigt.</w:t>
      </w:r>
    </w:p>
    <w:p>
      <w:pPr>
        <w:spacing w:after="0"/>
        <w:rPr>
          <w:rFonts w:ascii="Arial" w:hAnsi="Arial" w:cs="Arial"/>
        </w:rPr>
      </w:pPr>
    </w:p>
    <w:p>
      <w:pPr>
        <w:spacing w:after="0"/>
        <w:rPr>
          <w:rFonts w:ascii="Arial" w:hAnsi="Arial" w:cs="Arial"/>
        </w:rPr>
      </w:pPr>
      <w:r>
        <w:rPr>
          <w:rFonts w:ascii="Arial" w:hAnsi="Arial" w:cs="Arial"/>
        </w:rPr>
        <w:tab/>
      </w:r>
      <w:r>
        <w:rPr>
          <w:rFonts w:ascii="Arial" w:hAnsi="Arial" w:cs="Arial"/>
        </w:rPr>
        <w:t>B) Der var ingen indkomne forslag fra medlemmer.</w:t>
      </w:r>
      <w:r>
        <w:rPr>
          <w:rFonts w:ascii="Arial" w:hAnsi="Arial" w:cs="Arial"/>
          <w:b/>
        </w:rPr>
        <w:tab/>
      </w:r>
    </w:p>
    <w:p>
      <w:pPr>
        <w:spacing w:after="0"/>
        <w:rPr>
          <w:rFonts w:ascii="Arial" w:hAnsi="Arial" w:cs="Arial"/>
        </w:rPr>
      </w:pPr>
    </w:p>
    <w:p>
      <w:pPr>
        <w:spacing w:after="0"/>
        <w:rPr>
          <w:rFonts w:ascii="Arial" w:hAnsi="Arial" w:cs="Arial"/>
        </w:rPr>
      </w:pPr>
      <w:r>
        <w:rPr>
          <w:rFonts w:ascii="Arial" w:hAnsi="Arial" w:cs="Arial"/>
        </w:rPr>
        <w:t>6)</w:t>
      </w:r>
      <w:r>
        <w:rPr>
          <w:rFonts w:ascii="Arial" w:hAnsi="Arial" w:cs="Arial"/>
        </w:rPr>
        <w:tab/>
      </w:r>
      <w:r>
        <w:rPr>
          <w:rFonts w:ascii="Arial" w:hAnsi="Arial" w:cs="Arial"/>
          <w:b/>
        </w:rPr>
        <w:t>Fastsættelse af kontingent</w:t>
      </w:r>
    </w:p>
    <w:p>
      <w:pPr>
        <w:spacing w:after="0"/>
        <w:rPr>
          <w:rFonts w:ascii="Arial" w:hAnsi="Arial" w:cs="Arial"/>
        </w:rPr>
      </w:pPr>
      <w:r>
        <w:rPr>
          <w:rFonts w:ascii="Arial" w:hAnsi="Arial" w:cs="Arial"/>
        </w:rPr>
        <w:tab/>
      </w:r>
      <w:r>
        <w:rPr>
          <w:rFonts w:ascii="Arial" w:hAnsi="Arial" w:cs="Arial"/>
        </w:rPr>
        <w:t xml:space="preserve">Stig og Bjørn kunne atter oplyse at der ikke er grundlag for en regulering af det </w:t>
      </w:r>
      <w:r>
        <w:rPr>
          <w:rFonts w:ascii="Arial" w:hAnsi="Arial" w:cs="Arial"/>
        </w:rPr>
        <w:tab/>
      </w:r>
      <w:r>
        <w:rPr>
          <w:rFonts w:ascii="Arial" w:hAnsi="Arial" w:cs="Arial"/>
        </w:rPr>
        <w:t>nuværende kontingent. Våbenopbevaringsgebyr omfattes ikke af dette punkt.</w:t>
      </w:r>
    </w:p>
    <w:p>
      <w:pPr>
        <w:spacing w:after="0"/>
        <w:rPr>
          <w:rFonts w:ascii="Arial" w:hAnsi="Arial" w:cs="Arial"/>
        </w:rPr>
      </w:pPr>
      <w:r>
        <w:rPr>
          <w:rFonts w:ascii="Arial" w:hAnsi="Arial" w:cs="Arial"/>
        </w:rPr>
        <w:tab/>
      </w:r>
    </w:p>
    <w:p>
      <w:pPr>
        <w:spacing w:after="0"/>
        <w:rPr>
          <w:rFonts w:ascii="Arial" w:hAnsi="Arial" w:cs="Arial"/>
          <w:b/>
        </w:rPr>
      </w:pPr>
      <w:r>
        <w:rPr>
          <w:rFonts w:ascii="Arial" w:hAnsi="Arial" w:cs="Arial"/>
        </w:rPr>
        <w:t>7)</w:t>
      </w:r>
      <w:r>
        <w:rPr>
          <w:rFonts w:ascii="Arial" w:hAnsi="Arial" w:cs="Arial"/>
        </w:rPr>
        <w:tab/>
      </w:r>
      <w:r>
        <w:rPr>
          <w:rFonts w:ascii="Arial" w:hAnsi="Arial" w:cs="Arial"/>
          <w:b/>
        </w:rPr>
        <w:t>Valg if. lovene</w:t>
      </w:r>
    </w:p>
    <w:p>
      <w:pPr>
        <w:spacing w:after="0"/>
        <w:rPr>
          <w:rFonts w:ascii="Arial" w:hAnsi="Arial" w:cs="Arial"/>
        </w:rPr>
      </w:pPr>
      <w:r>
        <w:rPr>
          <w:rFonts w:ascii="Arial" w:hAnsi="Arial" w:cs="Arial"/>
          <w:b/>
        </w:rPr>
        <w:tab/>
      </w:r>
      <w:r>
        <w:rPr>
          <w:rFonts w:ascii="Arial" w:hAnsi="Arial" w:cs="Arial"/>
        </w:rPr>
        <w:t xml:space="preserve">Bjørn oplyste, at Carl Bidstrup og Egon Weinreich ikke genopstiller og bestyrelsen </w:t>
      </w:r>
      <w:r>
        <w:rPr>
          <w:rFonts w:ascii="Arial" w:hAnsi="Arial" w:cs="Arial"/>
        </w:rPr>
        <w:tab/>
      </w:r>
      <w:r>
        <w:rPr>
          <w:rFonts w:ascii="Arial" w:hAnsi="Arial" w:cs="Arial"/>
        </w:rPr>
        <w:t>foreslår nyvalg af Niels Henrik Sørensen og Jesper Sivertsen.</w:t>
      </w:r>
    </w:p>
    <w:p>
      <w:pPr>
        <w:spacing w:after="0"/>
        <w:rPr>
          <w:rFonts w:ascii="Arial" w:hAnsi="Arial" w:cs="Arial"/>
        </w:rPr>
      </w:pPr>
      <w:r>
        <w:rPr>
          <w:rFonts w:ascii="Arial" w:hAnsi="Arial" w:cs="Arial"/>
        </w:rPr>
        <w:tab/>
      </w:r>
      <w:r>
        <w:rPr>
          <w:rFonts w:ascii="Arial" w:hAnsi="Arial" w:cs="Arial"/>
        </w:rPr>
        <w:t xml:space="preserve">Bjørn Christensen, Carsten Bønnelykke og Birgitte Jarner genopstiller. Alle blev valgt </w:t>
      </w:r>
      <w:r>
        <w:rPr>
          <w:rFonts w:ascii="Arial" w:hAnsi="Arial" w:cs="Arial"/>
        </w:rPr>
        <w:tab/>
      </w:r>
      <w:r>
        <w:rPr>
          <w:rFonts w:ascii="Arial" w:hAnsi="Arial" w:cs="Arial"/>
        </w:rPr>
        <w:t>ved akklamation.</w:t>
      </w:r>
    </w:p>
    <w:p>
      <w:pPr>
        <w:spacing w:after="0"/>
        <w:rPr>
          <w:rFonts w:ascii="Arial" w:hAnsi="Arial" w:cs="Arial"/>
        </w:rPr>
      </w:pPr>
      <w:r>
        <w:rPr>
          <w:rFonts w:ascii="Arial" w:hAnsi="Arial" w:cs="Arial"/>
        </w:rPr>
        <w:tab/>
      </w:r>
      <w:r>
        <w:rPr>
          <w:rFonts w:ascii="Arial" w:hAnsi="Arial" w:cs="Arial"/>
        </w:rPr>
        <w:t>Som revisor genopstiller Inga Jakobsen, som også blev genvalgt ved akklamation.</w:t>
      </w:r>
    </w:p>
    <w:p>
      <w:pPr>
        <w:spacing w:after="0"/>
        <w:rPr>
          <w:rFonts w:ascii="Arial" w:hAnsi="Arial" w:cs="Arial"/>
        </w:rPr>
      </w:pPr>
    </w:p>
    <w:p>
      <w:pPr>
        <w:spacing w:after="0"/>
        <w:rPr>
          <w:rFonts w:ascii="Arial" w:hAnsi="Arial" w:cs="Arial"/>
        </w:rPr>
      </w:pPr>
      <w:r>
        <w:rPr>
          <w:rFonts w:ascii="Arial" w:hAnsi="Arial" w:cs="Arial"/>
        </w:rPr>
        <w:tab/>
      </w:r>
      <w:r>
        <w:rPr>
          <w:rFonts w:ascii="Arial" w:hAnsi="Arial" w:cs="Arial"/>
        </w:rPr>
        <w:t>Øvrige bestyrelsesmedlemmer var ikke på valg.</w:t>
      </w:r>
    </w:p>
    <w:p>
      <w:pPr>
        <w:spacing w:after="0"/>
        <w:rPr>
          <w:rFonts w:ascii="Arial" w:hAnsi="Arial" w:cs="Arial"/>
        </w:rPr>
      </w:pPr>
    </w:p>
    <w:p>
      <w:pPr>
        <w:spacing w:after="0"/>
        <w:rPr>
          <w:rFonts w:ascii="Arial" w:hAnsi="Arial" w:cs="Arial"/>
          <w:b/>
        </w:rPr>
      </w:pPr>
      <w:r>
        <w:rPr>
          <w:rFonts w:ascii="Arial" w:hAnsi="Arial" w:cs="Arial"/>
        </w:rPr>
        <w:t>8)</w:t>
      </w:r>
      <w:r>
        <w:rPr>
          <w:rFonts w:ascii="Arial" w:hAnsi="Arial" w:cs="Arial"/>
        </w:rPr>
        <w:tab/>
      </w:r>
      <w:r>
        <w:rPr>
          <w:rFonts w:ascii="Arial" w:hAnsi="Arial" w:cs="Arial"/>
          <w:b/>
        </w:rPr>
        <w:t>Eventuelt</w:t>
      </w:r>
    </w:p>
    <w:p>
      <w:pPr>
        <w:spacing w:after="0"/>
        <w:rPr>
          <w:rFonts w:ascii="Arial" w:hAnsi="Arial" w:cs="Arial"/>
        </w:rPr>
      </w:pPr>
      <w:r>
        <w:rPr>
          <w:rFonts w:ascii="Arial" w:hAnsi="Arial" w:cs="Arial"/>
          <w:b/>
        </w:rPr>
        <w:tab/>
      </w:r>
      <w:r>
        <w:rPr>
          <w:rFonts w:ascii="Arial" w:hAnsi="Arial" w:cs="Arial"/>
        </w:rPr>
        <w:t xml:space="preserve">Der var ingen bemærkninger under punktet. Dirigenten gav ordet til Bjørn, der </w:t>
      </w:r>
      <w:r>
        <w:rPr>
          <w:rFonts w:ascii="Arial" w:hAnsi="Arial" w:cs="Arial"/>
        </w:rPr>
        <w:tab/>
      </w:r>
      <w:r>
        <w:rPr>
          <w:rFonts w:ascii="Arial" w:hAnsi="Arial" w:cs="Arial"/>
        </w:rPr>
        <w:t>takkede for fremmødet og god ro og orden, og tak til dirigenten.</w:t>
      </w:r>
    </w:p>
    <w:p>
      <w:pPr>
        <w:spacing w:after="0"/>
        <w:rPr>
          <w:rFonts w:ascii="Arial" w:hAnsi="Arial" w:cs="Arial"/>
        </w:rPr>
      </w:pPr>
      <w:r>
        <w:rPr>
          <w:rFonts w:ascii="Arial" w:hAnsi="Arial" w:cs="Arial"/>
        </w:rPr>
        <w:tab/>
      </w:r>
    </w:p>
    <w:p>
      <w:pPr>
        <w:spacing w:after="0"/>
        <w:rPr>
          <w:rFonts w:ascii="Arial" w:hAnsi="Arial" w:cs="Arial"/>
        </w:rPr>
      </w:pPr>
      <w:r>
        <w:rPr>
          <w:rFonts w:ascii="Arial" w:hAnsi="Arial" w:cs="Arial"/>
        </w:rPr>
        <w:tab/>
      </w:r>
      <w:r>
        <w:rPr>
          <w:rFonts w:ascii="Arial" w:hAnsi="Arial" w:cs="Arial"/>
        </w:rPr>
        <w:t xml:space="preserve">Årsmødet blev afsluttet. </w:t>
      </w:r>
    </w:p>
    <w:p>
      <w:pPr>
        <w:spacing w:after="0"/>
        <w:rPr>
          <w:rFonts w:ascii="Arial" w:hAnsi="Arial" w:cs="Arial"/>
        </w:rPr>
      </w:pPr>
    </w:p>
    <w:p>
      <w:pPr>
        <w:spacing w:after="0"/>
        <w:rPr>
          <w:rFonts w:ascii="Arial" w:hAnsi="Arial" w:cs="Arial"/>
        </w:rPr>
      </w:pPr>
    </w:p>
    <w:p>
      <w:pPr>
        <w:spacing w:after="0"/>
        <w:rPr>
          <w:rFonts w:ascii="Arial" w:hAnsi="Arial" w:cs="Arial"/>
        </w:rPr>
      </w:pPr>
    </w:p>
    <w:p>
      <w:pPr>
        <w:spacing w:after="0"/>
        <w:rPr>
          <w:rFonts w:ascii="Arial" w:hAnsi="Arial" w:cs="Arial"/>
        </w:rPr>
      </w:pPr>
    </w:p>
    <w:p>
      <w:pPr>
        <w:spacing w:after="0"/>
        <w:rPr>
          <w:rFonts w:ascii="Arial" w:hAnsi="Arial" w:cs="Arial"/>
        </w:rPr>
      </w:pPr>
      <w:r>
        <w:rPr>
          <w:rFonts w:ascii="Arial" w:hAnsi="Arial" w:cs="Arial"/>
        </w:rPr>
        <w:tab/>
      </w:r>
      <w:r>
        <w:rPr>
          <w:rFonts w:ascii="Arial" w:hAnsi="Arial" w:cs="Arial"/>
        </w:rPr>
        <w:t>Som formand</w:t>
      </w:r>
      <w:r>
        <w:rPr>
          <w:rFonts w:ascii="Arial" w:hAnsi="Arial" w:cs="Arial"/>
        </w:rPr>
        <w:tab/>
      </w:r>
      <w:r>
        <w:rPr>
          <w:rFonts w:ascii="Arial" w:hAnsi="Arial" w:cs="Arial"/>
        </w:rPr>
        <w:tab/>
      </w:r>
      <w:r>
        <w:rPr>
          <w:rFonts w:ascii="Arial" w:hAnsi="Arial" w:cs="Arial"/>
        </w:rPr>
        <w:tab/>
      </w:r>
      <w:r>
        <w:rPr>
          <w:rFonts w:ascii="Arial" w:hAnsi="Arial" w:cs="Arial"/>
        </w:rPr>
        <w:t>Dirigent</w:t>
      </w:r>
    </w:p>
    <w:p>
      <w:pPr>
        <w:spacing w:after="0"/>
        <w:rPr>
          <w:rFonts w:ascii="Arial" w:hAnsi="Arial" w:cs="Arial"/>
        </w:rPr>
      </w:pPr>
      <w:r>
        <w:rPr>
          <w:rFonts w:ascii="Arial" w:hAnsi="Arial" w:cs="Arial"/>
        </w:rPr>
        <w:tab/>
      </w:r>
      <w:r>
        <w:rPr>
          <w:rFonts w:ascii="Arial" w:hAnsi="Arial" w:cs="Arial"/>
        </w:rPr>
        <w:t xml:space="preserve">Bjørn </w:t>
      </w:r>
      <w:r>
        <w:rPr>
          <w:rFonts w:ascii="Arial" w:hAnsi="Arial" w:cs="Arial"/>
          <w:lang w:val="da-DK"/>
        </w:rPr>
        <w:t>Eggert</w:t>
      </w:r>
      <w:bookmarkStart w:id="0" w:name="_GoBack"/>
      <w:bookmarkEnd w:id="0"/>
      <w:r>
        <w:rPr>
          <w:rFonts w:ascii="Arial" w:hAnsi="Arial" w:cs="Arial"/>
        </w:rPr>
        <w:t xml:space="preserve"> Christensen</w:t>
      </w:r>
      <w:r>
        <w:rPr>
          <w:rFonts w:ascii="Arial" w:hAnsi="Arial" w:cs="Arial"/>
        </w:rPr>
        <w:tab/>
      </w:r>
      <w:r>
        <w:rPr>
          <w:rFonts w:ascii="Arial" w:hAnsi="Arial" w:cs="Arial"/>
        </w:rPr>
        <w:tab/>
      </w:r>
      <w:r>
        <w:rPr>
          <w:rFonts w:ascii="Arial" w:hAnsi="Arial" w:cs="Arial"/>
        </w:rPr>
        <w:tab/>
      </w:r>
      <w:r>
        <w:rPr>
          <w:rFonts w:ascii="Arial" w:hAnsi="Arial" w:cs="Arial"/>
        </w:rPr>
        <w:t>Søren Jarner</w:t>
      </w:r>
    </w:p>
    <w:sectPr>
      <w:pgSz w:w="11906" w:h="16838"/>
      <w:pgMar w:top="1701" w:right="1134" w:bottom="1701" w:left="1134"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40C"/>
    <w:rsid w:val="000563B8"/>
    <w:rsid w:val="00080835"/>
    <w:rsid w:val="000902E1"/>
    <w:rsid w:val="00171C7D"/>
    <w:rsid w:val="00183706"/>
    <w:rsid w:val="001F4260"/>
    <w:rsid w:val="00201D5E"/>
    <w:rsid w:val="002467F2"/>
    <w:rsid w:val="002A0467"/>
    <w:rsid w:val="002B2655"/>
    <w:rsid w:val="002B2750"/>
    <w:rsid w:val="003B6554"/>
    <w:rsid w:val="003E53C0"/>
    <w:rsid w:val="00401DD6"/>
    <w:rsid w:val="00416B13"/>
    <w:rsid w:val="004347A0"/>
    <w:rsid w:val="00467745"/>
    <w:rsid w:val="004C4F9F"/>
    <w:rsid w:val="004D3F44"/>
    <w:rsid w:val="005411B0"/>
    <w:rsid w:val="0055125A"/>
    <w:rsid w:val="00551B79"/>
    <w:rsid w:val="005A74C4"/>
    <w:rsid w:val="006172D7"/>
    <w:rsid w:val="0062564C"/>
    <w:rsid w:val="006454B9"/>
    <w:rsid w:val="006509B5"/>
    <w:rsid w:val="006F4142"/>
    <w:rsid w:val="0071477F"/>
    <w:rsid w:val="007324C0"/>
    <w:rsid w:val="00752A9A"/>
    <w:rsid w:val="007672AA"/>
    <w:rsid w:val="007A332A"/>
    <w:rsid w:val="007F3200"/>
    <w:rsid w:val="007F74DC"/>
    <w:rsid w:val="00815EDF"/>
    <w:rsid w:val="0083098F"/>
    <w:rsid w:val="008A2A07"/>
    <w:rsid w:val="008B00D9"/>
    <w:rsid w:val="008F5F63"/>
    <w:rsid w:val="00905734"/>
    <w:rsid w:val="00906572"/>
    <w:rsid w:val="00924ACC"/>
    <w:rsid w:val="00942226"/>
    <w:rsid w:val="00947B5B"/>
    <w:rsid w:val="0095536E"/>
    <w:rsid w:val="00962899"/>
    <w:rsid w:val="009B1EC2"/>
    <w:rsid w:val="009B27FA"/>
    <w:rsid w:val="009C6D7B"/>
    <w:rsid w:val="009D532C"/>
    <w:rsid w:val="00A3701F"/>
    <w:rsid w:val="00AB3BE9"/>
    <w:rsid w:val="00AB5BB0"/>
    <w:rsid w:val="00AD25D1"/>
    <w:rsid w:val="00B321B0"/>
    <w:rsid w:val="00B77E92"/>
    <w:rsid w:val="00B8392F"/>
    <w:rsid w:val="00BA664B"/>
    <w:rsid w:val="00C046BF"/>
    <w:rsid w:val="00C10D90"/>
    <w:rsid w:val="00C329D9"/>
    <w:rsid w:val="00C539B2"/>
    <w:rsid w:val="00C86D5D"/>
    <w:rsid w:val="00CC340C"/>
    <w:rsid w:val="00D71981"/>
    <w:rsid w:val="00DF4163"/>
    <w:rsid w:val="00EB10C9"/>
    <w:rsid w:val="00F76237"/>
    <w:rsid w:val="00FD35ED"/>
    <w:rsid w:val="00FE33A3"/>
    <w:rsid w:val="66416ACE"/>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da-DK" w:eastAsia="en-US" w:bidi="ar-SA"/>
    </w:rPr>
  </w:style>
  <w:style w:type="character" w:default="1" w:styleId="3">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6"/>
    <w:semiHidden/>
    <w:unhideWhenUsed/>
    <w:uiPriority w:val="99"/>
    <w:pPr>
      <w:spacing w:after="0" w:line="240" w:lineRule="auto"/>
    </w:pPr>
    <w:rPr>
      <w:rFonts w:ascii="Segoe UI" w:hAnsi="Segoe UI" w:cs="Segoe UI"/>
      <w:sz w:val="18"/>
      <w:szCs w:val="18"/>
    </w:rPr>
  </w:style>
  <w:style w:type="paragraph" w:styleId="5">
    <w:name w:val="List Paragraph"/>
    <w:basedOn w:val="1"/>
    <w:qFormat/>
    <w:uiPriority w:val="34"/>
    <w:pPr>
      <w:ind w:left="720"/>
      <w:contextualSpacing/>
    </w:pPr>
  </w:style>
  <w:style w:type="character" w:customStyle="1" w:styleId="6">
    <w:name w:val="Markeringsbobletekst Tegn"/>
    <w:basedOn w:val="3"/>
    <w:link w:val="2"/>
    <w:semiHidden/>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9F806F-3208-4FDF-903D-F101B7CA40D1}">
  <ds:schemaRefs/>
</ds:datastoreItem>
</file>

<file path=docProps/app.xml><?xml version="1.0" encoding="utf-8"?>
<Properties xmlns="http://schemas.openxmlformats.org/officeDocument/2006/extended-properties" xmlns:vt="http://schemas.openxmlformats.org/officeDocument/2006/docPropsVTypes">
  <Template>Normal</Template>
  <Pages>2</Pages>
  <Words>605</Words>
  <Characters>3696</Characters>
  <Lines>30</Lines>
  <Paragraphs>8</Paragraphs>
  <TotalTime>200</TotalTime>
  <ScaleCrop>false</ScaleCrop>
  <LinksUpToDate>false</LinksUpToDate>
  <CharactersWithSpaces>4293</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2019-05-16T14:45:00Z</dcterms:created>
  <dc:creator>Søren Jarner</dc:creator>
  <cp:lastModifiedBy>bjørn</cp:lastModifiedBy>
  <cp:lastPrinted>2019-05-16T17:52:00Z</cp:lastPrinted>
  <dcterms:modified xsi:type="dcterms:W3CDTF">2019-05-17T05:49:08Z</dcterms:modified>
  <dc:title>Årsmøde i LTS 15.05.2019 kl. 17.10</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